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7E7" w14:textId="77777777" w:rsidR="00610B7E" w:rsidRDefault="00610B7E" w:rsidP="00610B7E">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Electric cars use one or more traction or electric motors for their propulsion</w:t>
      </w:r>
      <w:sdt>
        <w:sdtPr>
          <w:rPr>
            <w:rFonts w:ascii="Times New Roman" w:hAnsi="Times New Roman" w:cs="Times New Roman"/>
            <w:sz w:val="24"/>
            <w:szCs w:val="24"/>
          </w:rPr>
          <w:id w:val="7093714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Luk21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6506C">
            <w:rPr>
              <w:rFonts w:ascii="Times New Roman" w:hAnsi="Times New Roman" w:cs="Times New Roman"/>
              <w:noProof/>
              <w:sz w:val="24"/>
              <w:szCs w:val="24"/>
            </w:rPr>
            <w:t>(James)</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They may include planes, trucks, boats, and even trains. The production of electric vehicles dates back to the 1830s in Aberdeen, Scotland. This attempt was a success seeing the emergence of electric taxis in London towards the end of the century. </w:t>
      </w:r>
      <w:r w:rsidRPr="00AD0BA0">
        <w:rPr>
          <w:rFonts w:ascii="Times New Roman" w:hAnsi="Times New Roman" w:cs="Times New Roman"/>
          <w:sz w:val="24"/>
          <w:szCs w:val="24"/>
        </w:rPr>
        <w:t>Electrical cars are beneficial to the environment because they help improve the air quality. Since they have no tailpipes, they don’t produce any carbon dioxide. This helps reduce pollution which creates a healthier environment for all living things. “In over a year, just one electrical car on the roads can save an average 1.5 million grams of CO2.”</w:t>
      </w:r>
      <w:sdt>
        <w:sdtPr>
          <w:rPr>
            <w:rFonts w:ascii="Times New Roman" w:hAnsi="Times New Roman" w:cs="Times New Roman"/>
            <w:sz w:val="24"/>
            <w:szCs w:val="24"/>
          </w:rPr>
          <w:id w:val="-47815240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Jui18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1D5723">
            <w:rPr>
              <w:rFonts w:ascii="Times New Roman" w:hAnsi="Times New Roman" w:cs="Times New Roman"/>
              <w:noProof/>
              <w:sz w:val="24"/>
              <w:szCs w:val="24"/>
            </w:rPr>
            <w:t>(JuiceBlog)</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4965E35B" w14:textId="77777777" w:rsidR="00610B7E" w:rsidRDefault="00610B7E" w:rsidP="00610B7E">
      <w:pPr>
        <w:spacing w:line="480" w:lineRule="auto"/>
        <w:rPr>
          <w:rFonts w:ascii="Times New Roman" w:hAnsi="Times New Roman" w:cs="Times New Roman"/>
          <w:sz w:val="24"/>
          <w:szCs w:val="24"/>
        </w:rPr>
      </w:pPr>
      <w:r>
        <w:rPr>
          <w:rFonts w:ascii="Times New Roman" w:hAnsi="Times New Roman" w:cs="Times New Roman"/>
          <w:sz w:val="24"/>
          <w:szCs w:val="24"/>
        </w:rPr>
        <w:tab/>
        <w:t>There are different types of electric cars out there such as battery electric vehicles, basically all-electric vehicles getting their power solely from a rechargeable battery, plug-in hybrid electric vehicles, charged externally and is a combination of electric and fossil fuel being able to switch between the two, and hybrid electric cars, which recharges through the braking system and letting the internal combustion engine take over after the vehicle catches speed.</w:t>
      </w:r>
    </w:p>
    <w:p w14:paraId="64CFFD1D" w14:textId="77777777" w:rsidR="00610B7E" w:rsidRDefault="00610B7E" w:rsidP="00610B7E">
      <w:pPr>
        <w:spacing w:line="480" w:lineRule="auto"/>
        <w:ind w:firstLine="720"/>
        <w:rPr>
          <w:rFonts w:ascii="Times New Roman" w:hAnsi="Times New Roman" w:cs="Times New Roman"/>
          <w:sz w:val="24"/>
          <w:szCs w:val="24"/>
        </w:rPr>
      </w:pPr>
      <w:r w:rsidRPr="00AD0BA0">
        <w:rPr>
          <w:rFonts w:ascii="Times New Roman" w:hAnsi="Times New Roman" w:cs="Times New Roman"/>
          <w:sz w:val="24"/>
          <w:szCs w:val="24"/>
        </w:rPr>
        <w:t>Tesla, General Motors and Nissan have sold the most electrical cars in the US. They are accountable for more than 60% of electrical cars sold in the US. Top models from those companies are, Tesla Model 3, Tesla Model S, Tesla Model X, Chevrolet Volt, Chevrolet Bolt EV, Nissan LEAF. The Nissan Leaf has been the most popular model since its release in 2011, but the Tesla model 3 has been selling at such a fast rate that it will soon be the top selling electrical car model</w:t>
      </w:r>
      <w:r>
        <w:rPr>
          <w:rFonts w:ascii="Times New Roman" w:hAnsi="Times New Roman" w:cs="Times New Roman"/>
          <w:sz w:val="24"/>
          <w:szCs w:val="24"/>
        </w:rPr>
        <w:t xml:space="preserve"> </w:t>
      </w:r>
      <w:sdt>
        <w:sdtPr>
          <w:rPr>
            <w:rFonts w:ascii="Times New Roman" w:hAnsi="Times New Roman" w:cs="Times New Roman"/>
            <w:sz w:val="24"/>
            <w:szCs w:val="24"/>
          </w:rPr>
          <w:id w:val="-145555679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Jui18 \l 1033 </w:instrText>
          </w:r>
          <w:r>
            <w:rPr>
              <w:rFonts w:ascii="Times New Roman" w:hAnsi="Times New Roman" w:cs="Times New Roman"/>
              <w:sz w:val="24"/>
              <w:szCs w:val="24"/>
            </w:rPr>
            <w:fldChar w:fldCharType="separate"/>
          </w:r>
          <w:r w:rsidRPr="001D5723">
            <w:rPr>
              <w:rFonts w:ascii="Times New Roman" w:hAnsi="Times New Roman" w:cs="Times New Roman"/>
              <w:noProof/>
              <w:sz w:val="24"/>
              <w:szCs w:val="24"/>
            </w:rPr>
            <w:t>(JuiceBlog)</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Many companies plan to go all electric vehicles in the next few decades, for example Audi claims by 2026 they’re only launching electric cars and by 2033 stopping all gasoline engines produced by them </w:t>
      </w:r>
      <w:sdt>
        <w:sdtPr>
          <w:rPr>
            <w:rFonts w:ascii="Times New Roman" w:hAnsi="Times New Roman" w:cs="Times New Roman"/>
            <w:sz w:val="24"/>
            <w:szCs w:val="24"/>
          </w:rPr>
          <w:id w:val="-1885817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Ede21 \l 1033 </w:instrText>
          </w:r>
          <w:r>
            <w:rPr>
              <w:rFonts w:ascii="Times New Roman" w:hAnsi="Times New Roman" w:cs="Times New Roman"/>
              <w:sz w:val="24"/>
              <w:szCs w:val="24"/>
            </w:rPr>
            <w:fldChar w:fldCharType="separate"/>
          </w:r>
          <w:r w:rsidRPr="001D5723">
            <w:rPr>
              <w:rFonts w:ascii="Times New Roman" w:hAnsi="Times New Roman" w:cs="Times New Roman"/>
              <w:noProof/>
              <w:sz w:val="24"/>
              <w:szCs w:val="24"/>
            </w:rPr>
            <w:t>(Edelstein)</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1A2E2052" w14:textId="77777777" w:rsidR="00610B7E" w:rsidRDefault="00610B7E" w:rsidP="00610B7E">
      <w:pPr>
        <w:spacing w:line="480" w:lineRule="auto"/>
        <w:rPr>
          <w:rFonts w:ascii="Times New Roman" w:hAnsi="Times New Roman" w:cs="Times New Roman"/>
          <w:sz w:val="24"/>
          <w:szCs w:val="24"/>
        </w:rPr>
      </w:pPr>
      <w:r>
        <w:rPr>
          <w:rFonts w:ascii="Times New Roman" w:hAnsi="Times New Roman" w:cs="Times New Roman"/>
          <w:sz w:val="24"/>
          <w:szCs w:val="24"/>
        </w:rPr>
        <w:t xml:space="preserve">In recent ages, climate concerns, production costs as well as running costs have gained electric vehicles more popularity and access to the general public. The cost itself is also appealing due to </w:t>
      </w:r>
      <w:r>
        <w:rPr>
          <w:rFonts w:ascii="Times New Roman" w:hAnsi="Times New Roman" w:cs="Times New Roman"/>
          <w:sz w:val="24"/>
          <w:szCs w:val="24"/>
        </w:rPr>
        <w:lastRenderedPageBreak/>
        <w:t>the raising fuel cost. As of 2020, more than 10 million Electric cars were on the world roads</w:t>
      </w:r>
      <w:sdt>
        <w:sdtPr>
          <w:rPr>
            <w:rFonts w:ascii="Times New Roman" w:hAnsi="Times New Roman" w:cs="Times New Roman"/>
            <w:sz w:val="24"/>
            <w:szCs w:val="24"/>
          </w:rPr>
          <w:id w:val="-9101018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Fel21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6506C">
            <w:rPr>
              <w:rFonts w:ascii="Times New Roman" w:hAnsi="Times New Roman" w:cs="Times New Roman"/>
              <w:noProof/>
              <w:sz w:val="24"/>
              <w:szCs w:val="24"/>
            </w:rPr>
            <w:t>(Richter)</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769ABB02" w14:textId="6B1A9247" w:rsidR="00610B7E" w:rsidRPr="00CA68DD" w:rsidRDefault="000E03EC" w:rsidP="00610B7E">
      <w:pPr>
        <w:spacing w:line="480" w:lineRule="auto"/>
        <w:rPr>
          <w:rFonts w:ascii="Times New Roman" w:hAnsi="Times New Roman" w:cs="Times New Roman"/>
          <w:sz w:val="24"/>
          <w:szCs w:val="24"/>
        </w:rPr>
      </w:pPr>
      <w:r w:rsidRPr="00CA68DD">
        <w:rPr>
          <w:rFonts w:ascii="Times New Roman" w:hAnsi="Times New Roman" w:cs="Times New Roman"/>
          <w:sz w:val="24"/>
          <w:szCs w:val="24"/>
        </w:rPr>
        <w:t xml:space="preserve">Benefits of PowerPoint </w:t>
      </w:r>
    </w:p>
    <w:p w14:paraId="756AAF6A" w14:textId="62A90D93" w:rsidR="000E03EC" w:rsidRPr="00CA68DD" w:rsidRDefault="00CA68DD" w:rsidP="00610B7E">
      <w:pPr>
        <w:spacing w:line="480" w:lineRule="auto"/>
        <w:rPr>
          <w:rFonts w:ascii="Times New Roman" w:hAnsi="Times New Roman" w:cs="Times New Roman"/>
          <w:sz w:val="24"/>
          <w:szCs w:val="24"/>
        </w:rPr>
      </w:pPr>
      <w:r w:rsidRPr="00CA68DD">
        <w:rPr>
          <w:rFonts w:ascii="Times New Roman" w:hAnsi="Times New Roman" w:cs="Times New Roman"/>
          <w:sz w:val="24"/>
          <w:szCs w:val="24"/>
        </w:rPr>
        <w:tab/>
        <w:t xml:space="preserve">Microsoft PowerPoint </w:t>
      </w:r>
      <w:r>
        <w:rPr>
          <w:rFonts w:ascii="Times New Roman" w:hAnsi="Times New Roman" w:cs="Times New Roman"/>
          <w:sz w:val="24"/>
          <w:szCs w:val="24"/>
        </w:rPr>
        <w:t>is one software</w:t>
      </w:r>
      <w:r w:rsidR="0095083E">
        <w:rPr>
          <w:rFonts w:ascii="Times New Roman" w:hAnsi="Times New Roman" w:cs="Times New Roman"/>
          <w:sz w:val="24"/>
          <w:szCs w:val="24"/>
        </w:rPr>
        <w:t xml:space="preserve"> that allows people to create basic slide shows to make presentations</w:t>
      </w:r>
      <w:r w:rsidR="006645C9">
        <w:rPr>
          <w:rFonts w:ascii="Times New Roman" w:hAnsi="Times New Roman" w:cs="Times New Roman"/>
          <w:sz w:val="24"/>
          <w:szCs w:val="24"/>
        </w:rPr>
        <w:t xml:space="preserve">. Another common software is Google Slides that does exactly the same work. </w:t>
      </w:r>
      <w:r w:rsidR="00991F5D">
        <w:rPr>
          <w:rFonts w:ascii="Times New Roman" w:hAnsi="Times New Roman" w:cs="Times New Roman"/>
          <w:sz w:val="24"/>
          <w:szCs w:val="24"/>
        </w:rPr>
        <w:t xml:space="preserve">PowerPoint comes as part of the MS Office package and this means that one has to pay for it in order to use. On the other hand, Google Slides is </w:t>
      </w:r>
      <w:r w:rsidR="00C76EFF">
        <w:rPr>
          <w:rFonts w:ascii="Times New Roman" w:hAnsi="Times New Roman" w:cs="Times New Roman"/>
          <w:sz w:val="24"/>
          <w:szCs w:val="24"/>
        </w:rPr>
        <w:t xml:space="preserve">part of Google Docs and it is usually a free software. On grounds of accessibility, Google Slides does not require the user to install a </w:t>
      </w:r>
      <w:r w:rsidR="00E940C1">
        <w:rPr>
          <w:rFonts w:ascii="Times New Roman" w:hAnsi="Times New Roman" w:cs="Times New Roman"/>
          <w:sz w:val="24"/>
          <w:szCs w:val="24"/>
        </w:rPr>
        <w:t>software so as to run, it is cloud based so one need a Google account and the internet to work something on it. PowerPoint will require one to install the MS Office software on the computer so that it can run</w:t>
      </w:r>
      <w:r w:rsidR="00237699">
        <w:rPr>
          <w:rFonts w:ascii="Times New Roman" w:hAnsi="Times New Roman" w:cs="Times New Roman"/>
          <w:sz w:val="24"/>
          <w:szCs w:val="24"/>
        </w:rPr>
        <w:t xml:space="preserve">. This software saves your presentations in the hard drive of your computer making them readily accessible. These software programmers have unique considerations </w:t>
      </w:r>
      <w:r w:rsidR="003014BF">
        <w:rPr>
          <w:rFonts w:ascii="Times New Roman" w:hAnsi="Times New Roman" w:cs="Times New Roman"/>
          <w:sz w:val="24"/>
          <w:szCs w:val="24"/>
        </w:rPr>
        <w:t xml:space="preserve">to the user and none beats the other in my view. </w:t>
      </w:r>
    </w:p>
    <w:p w14:paraId="29053809" w14:textId="77777777" w:rsidR="00610B7E" w:rsidRDefault="00610B7E" w:rsidP="00610B7E">
      <w:pPr>
        <w:spacing w:line="480" w:lineRule="auto"/>
        <w:ind w:left="1440" w:right="1440" w:firstLine="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668983961"/>
        <w:docPartObj>
          <w:docPartGallery w:val="Bibliographies"/>
          <w:docPartUnique/>
        </w:docPartObj>
      </w:sdtPr>
      <w:sdtEndPr/>
      <w:sdtContent>
        <w:p w14:paraId="484371EF" w14:textId="77777777" w:rsidR="00610B7E" w:rsidRDefault="00610B7E" w:rsidP="00610B7E">
          <w:pPr>
            <w:pStyle w:val="Heading1"/>
            <w:jc w:val="center"/>
            <w:rPr>
              <w:rFonts w:asciiTheme="minorHAnsi" w:eastAsiaTheme="minorHAnsi" w:hAnsiTheme="minorHAnsi" w:cstheme="minorBidi"/>
              <w:color w:val="auto"/>
              <w:sz w:val="22"/>
              <w:szCs w:val="22"/>
            </w:rPr>
          </w:pPr>
        </w:p>
        <w:p w14:paraId="5E76AE4C" w14:textId="77777777" w:rsidR="00610B7E" w:rsidRDefault="00610B7E" w:rsidP="00610B7E">
          <w:r>
            <w:br w:type="page"/>
          </w:r>
        </w:p>
        <w:p w14:paraId="0A097699" w14:textId="77777777" w:rsidR="00610B7E" w:rsidRDefault="00610B7E" w:rsidP="00610B7E">
          <w:pPr>
            <w:pStyle w:val="Heading1"/>
            <w:jc w:val="center"/>
          </w:pPr>
          <w:r>
            <w:t>References</w:t>
          </w:r>
        </w:p>
        <w:sdt>
          <w:sdtPr>
            <w:id w:val="-573587230"/>
            <w:bibliography/>
          </w:sdtPr>
          <w:sdtEndPr>
            <w:rPr>
              <w:rFonts w:asciiTheme="minorHAnsi" w:eastAsiaTheme="minorHAnsi" w:hAnsiTheme="minorHAnsi" w:cstheme="minorBidi"/>
              <w:sz w:val="22"/>
              <w:szCs w:val="22"/>
            </w:rPr>
          </w:sdtEndPr>
          <w:sdtContent>
            <w:p w14:paraId="1E49744A" w14:textId="5A3F24C8" w:rsidR="00AF47BB" w:rsidRPr="00AF47BB" w:rsidRDefault="00AF47BB" w:rsidP="00AF47BB">
              <w:pPr>
                <w:pStyle w:val="NormalWeb"/>
                <w:ind w:left="567" w:hanging="567"/>
              </w:pPr>
              <w:r>
                <w:rPr>
                  <w:i/>
                  <w:iCs/>
                </w:rPr>
                <w:t xml:space="preserve">Google slides vs </w:t>
              </w:r>
              <w:proofErr w:type="spellStart"/>
              <w:proofErr w:type="gramStart"/>
              <w:r>
                <w:rPr>
                  <w:i/>
                  <w:iCs/>
                </w:rPr>
                <w:t>powerpoint</w:t>
              </w:r>
              <w:proofErr w:type="spellEnd"/>
              <w:proofErr w:type="gramEnd"/>
              <w:r>
                <w:rPr>
                  <w:i/>
                  <w:iCs/>
                </w:rPr>
                <w:t>: A battle (not) worthy of fighting</w:t>
              </w:r>
              <w:r>
                <w:t xml:space="preserve">. </w:t>
              </w:r>
              <w:proofErr w:type="spellStart"/>
              <w:r>
                <w:t>GraphicMama</w:t>
              </w:r>
              <w:proofErr w:type="spellEnd"/>
              <w:r>
                <w:t xml:space="preserve"> Blog. (2021, March 26). Retrieved September 26, 2021, from https://graphicmama.com/blog/google-slides-vs-powerpoint/. </w:t>
              </w:r>
            </w:p>
            <w:p w14:paraId="66C869A2" w14:textId="77777777" w:rsidR="00AF47BB" w:rsidRDefault="009267CF" w:rsidP="009267CF">
              <w:pPr>
                <w:pStyle w:val="Bibliography"/>
                <w:ind w:left="720" w:hanging="720"/>
                <w:rPr>
                  <w:rFonts w:ascii="Times New Roman" w:hAnsi="Times New Roman" w:cs="Times New Roman"/>
                  <w:bCs/>
                  <w:noProof/>
                  <w:sz w:val="24"/>
                  <w:szCs w:val="24"/>
                </w:rPr>
              </w:pPr>
              <w:r w:rsidRPr="009267CF">
                <w:rPr>
                  <w:rFonts w:ascii="Times New Roman" w:hAnsi="Times New Roman" w:cs="Times New Roman"/>
                  <w:bCs/>
                  <w:noProof/>
                  <w:sz w:val="24"/>
                  <w:szCs w:val="24"/>
                </w:rPr>
                <w:t>Ghasri, M., Ardeshiri, A., &amp; Rashidi, T. (2019). Perception towards electric vehicles and the impact on consumers’ preference. Transportation Research Part D: Transport and Environment, 77, 271-291.</w:t>
              </w:r>
            </w:p>
            <w:p w14:paraId="7CF26A0F" w14:textId="77777777" w:rsidR="00AF47BB" w:rsidRDefault="00AF47BB" w:rsidP="00AF47BB">
              <w:pPr>
                <w:pStyle w:val="Bibliography"/>
                <w:ind w:left="720" w:hanging="720"/>
                <w:rPr>
                  <w:noProof/>
                </w:rPr>
              </w:pPr>
              <w:r w:rsidRPr="001D5723">
                <w:rPr>
                  <w:rFonts w:ascii="Times New Roman" w:hAnsi="Times New Roman" w:cs="Times New Roman"/>
                  <w:noProof/>
                  <w:sz w:val="24"/>
                  <w:szCs w:val="24"/>
                </w:rPr>
                <w:t>James</w:t>
              </w:r>
              <w:r>
                <w:rPr>
                  <w:noProof/>
                </w:rPr>
                <w:t xml:space="preserve">, Luke. </w:t>
              </w:r>
              <w:r>
                <w:rPr>
                  <w:i/>
                  <w:iCs/>
                  <w:noProof/>
                </w:rPr>
                <w:t>Electromobilty- Electric vehicles basics, how they work and how they are powered</w:t>
              </w:r>
              <w:r>
                <w:rPr>
                  <w:noProof/>
                </w:rPr>
                <w:t>. 04 02 2021. &lt;https://power-and-beyond.com/electromobility--electric-vehicle-basics-how-they-work-and-how-theyre-powered-a-997269/?cmp=go-ta-art-trf-PuB-DSA-20210801&amp;gclid=</w:t>
              </w:r>
              <w:r w:rsidRPr="001D5723">
                <w:rPr>
                  <w:rFonts w:ascii="Times New Roman" w:hAnsi="Times New Roman" w:cs="Times New Roman"/>
                  <w:noProof/>
                  <w:sz w:val="24"/>
                  <w:szCs w:val="24"/>
                </w:rPr>
                <w:t>EAlalQobChMl2pqy0PKH8wlVkdayCh1mPQduEAAYASAAEglqKvD</w:t>
              </w:r>
              <w:r>
                <w:rPr>
                  <w:noProof/>
                </w:rPr>
                <w:t>_BwE&gt;.</w:t>
              </w:r>
            </w:p>
            <w:p w14:paraId="198B9EED" w14:textId="77777777" w:rsidR="00D50B01" w:rsidRDefault="00AF47BB" w:rsidP="00D50B01">
              <w:pPr>
                <w:pStyle w:val="Bibliography"/>
                <w:ind w:left="720" w:hanging="720"/>
                <w:rPr>
                  <w:noProof/>
                </w:rPr>
              </w:pPr>
              <w:r>
                <w:rPr>
                  <w:noProof/>
                </w:rPr>
                <w:t xml:space="preserve">JuiceBlog. </w:t>
              </w:r>
              <w:r>
                <w:rPr>
                  <w:i/>
                  <w:iCs/>
                  <w:noProof/>
                </w:rPr>
                <w:t>Who are the Top Electric Car Companies?</w:t>
              </w:r>
              <w:r>
                <w:rPr>
                  <w:noProof/>
                </w:rPr>
                <w:t xml:space="preserve"> 19 October 2018. 18 September 2021. &lt;https://evcharging.enelx.com/eu/about/news/blog/492-top-electric-cars&gt;.</w:t>
              </w:r>
            </w:p>
            <w:p w14:paraId="25C22A16" w14:textId="1C5CB76D" w:rsidR="00610B7E" w:rsidRPr="00AF47BB" w:rsidRDefault="00AF47BB" w:rsidP="00D50B01">
              <w:pPr>
                <w:pStyle w:val="Bibliography"/>
                <w:ind w:left="720" w:hanging="720"/>
                <w:rPr>
                  <w:noProof/>
                  <w:sz w:val="24"/>
                  <w:szCs w:val="24"/>
                </w:rPr>
              </w:pPr>
              <w:r w:rsidRPr="00CC4636">
                <w:rPr>
                  <w:rFonts w:ascii="Times New Roman" w:hAnsi="Times New Roman" w:cs="Times New Roman"/>
                  <w:sz w:val="24"/>
                  <w:szCs w:val="24"/>
                </w:rPr>
                <w:fldChar w:fldCharType="begin"/>
              </w:r>
              <w:r w:rsidRPr="00CC4636">
                <w:rPr>
                  <w:rFonts w:ascii="Times New Roman" w:hAnsi="Times New Roman" w:cs="Times New Roman"/>
                  <w:sz w:val="24"/>
                  <w:szCs w:val="24"/>
                </w:rPr>
                <w:instrText xml:space="preserve"> BIBLIOGRAPHY </w:instrText>
              </w:r>
              <w:r w:rsidRPr="00CC4636">
                <w:rPr>
                  <w:rFonts w:ascii="Times New Roman" w:hAnsi="Times New Roman" w:cs="Times New Roman"/>
                  <w:sz w:val="24"/>
                  <w:szCs w:val="24"/>
                </w:rPr>
                <w:fldChar w:fldCharType="separate"/>
              </w:r>
              <w:r>
                <w:rPr>
                  <w:noProof/>
                </w:rPr>
                <w:t xml:space="preserve">Richter, Felix. </w:t>
              </w:r>
              <w:r>
                <w:rPr>
                  <w:i/>
                  <w:iCs/>
                  <w:noProof/>
                </w:rPr>
                <w:t>How many cars are on the road and whch country has the most?</w:t>
              </w:r>
              <w:r>
                <w:rPr>
                  <w:noProof/>
                </w:rPr>
                <w:t xml:space="preserve"> 07 May 2021. &lt;https://www.weforum.org/agenda/2021/05/chart-that-is-the-state-of-the-global-electric-car-market&gt;.</w:t>
              </w:r>
              <w:r w:rsidRPr="00CC4636">
                <w:rPr>
                  <w:rFonts w:ascii="Times New Roman" w:hAnsi="Times New Roman" w:cs="Times New Roman"/>
                  <w:b/>
                  <w:bCs/>
                  <w:noProof/>
                  <w:sz w:val="24"/>
                  <w:szCs w:val="24"/>
                </w:rPr>
                <w:fldChar w:fldCharType="end"/>
              </w:r>
            </w:p>
          </w:sdtContent>
        </w:sdt>
      </w:sdtContent>
    </w:sdt>
    <w:p w14:paraId="24D5448B" w14:textId="77777777" w:rsidR="00610B7E" w:rsidRPr="00AD2277" w:rsidRDefault="00610B7E" w:rsidP="00610B7E">
      <w:pPr>
        <w:spacing w:line="480" w:lineRule="auto"/>
        <w:ind w:left="1440" w:right="1440" w:firstLine="720"/>
        <w:rPr>
          <w:rFonts w:ascii="Times New Roman" w:hAnsi="Times New Roman" w:cs="Times New Roman"/>
          <w:sz w:val="24"/>
          <w:szCs w:val="24"/>
        </w:rPr>
      </w:pPr>
    </w:p>
    <w:p w14:paraId="17973589" w14:textId="77777777" w:rsidR="00C8567A" w:rsidRDefault="008B113B">
      <w:bookmarkStart w:id="0" w:name="_GoBack"/>
      <w:bookmarkEnd w:id="0"/>
    </w:p>
    <w:sectPr w:rsidR="00C8567A" w:rsidSect="00680675">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5290D" w14:textId="77777777" w:rsidR="008B113B" w:rsidRDefault="008B113B" w:rsidP="00610B7E">
      <w:pPr>
        <w:spacing w:after="0" w:line="240" w:lineRule="auto"/>
      </w:pPr>
      <w:r>
        <w:separator/>
      </w:r>
    </w:p>
  </w:endnote>
  <w:endnote w:type="continuationSeparator" w:id="0">
    <w:p w14:paraId="64E0D654" w14:textId="77777777" w:rsidR="008B113B" w:rsidRDefault="008B113B" w:rsidP="00610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981EF" w14:textId="77777777" w:rsidR="008B113B" w:rsidRDefault="008B113B" w:rsidP="00610B7E">
      <w:pPr>
        <w:spacing w:after="0" w:line="240" w:lineRule="auto"/>
      </w:pPr>
      <w:r>
        <w:separator/>
      </w:r>
    </w:p>
  </w:footnote>
  <w:footnote w:type="continuationSeparator" w:id="0">
    <w:p w14:paraId="06AE1D79" w14:textId="77777777" w:rsidR="008B113B" w:rsidRDefault="008B113B" w:rsidP="00610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14232602"/>
      <w:docPartObj>
        <w:docPartGallery w:val="Page Numbers (Top of Page)"/>
        <w:docPartUnique/>
      </w:docPartObj>
    </w:sdtPr>
    <w:sdtEndPr>
      <w:rPr>
        <w:rStyle w:val="PageNumber"/>
      </w:rPr>
    </w:sdtEndPr>
    <w:sdtContent>
      <w:p w14:paraId="24B35077" w14:textId="77777777" w:rsidR="00E56862" w:rsidRDefault="005F3E14" w:rsidP="0033256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22BDC3" w14:textId="77777777" w:rsidR="00E56862" w:rsidRDefault="008B113B" w:rsidP="00E5686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E5EB4" w14:textId="77777777" w:rsidR="00000000" w:rsidRDefault="008B113B">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4104F" w14:textId="77777777" w:rsidR="00000000" w:rsidRDefault="008B113B">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B7E"/>
    <w:rsid w:val="000E03EC"/>
    <w:rsid w:val="00237699"/>
    <w:rsid w:val="003014BF"/>
    <w:rsid w:val="003E7503"/>
    <w:rsid w:val="005F3E14"/>
    <w:rsid w:val="00610B7E"/>
    <w:rsid w:val="006645C9"/>
    <w:rsid w:val="008B113B"/>
    <w:rsid w:val="00920B8D"/>
    <w:rsid w:val="009267CF"/>
    <w:rsid w:val="0095083E"/>
    <w:rsid w:val="00991F5D"/>
    <w:rsid w:val="00A83089"/>
    <w:rsid w:val="00AF47BB"/>
    <w:rsid w:val="00C76EFF"/>
    <w:rsid w:val="00CA68DD"/>
    <w:rsid w:val="00D50B01"/>
    <w:rsid w:val="00E9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070F"/>
  <w15:chartTrackingRefBased/>
  <w15:docId w15:val="{59B41B9A-46FE-3347-87AA-8188DDB7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B7E"/>
    <w:pPr>
      <w:spacing w:after="160" w:line="259" w:lineRule="auto"/>
    </w:pPr>
    <w:rPr>
      <w:sz w:val="22"/>
      <w:szCs w:val="22"/>
    </w:rPr>
  </w:style>
  <w:style w:type="paragraph" w:styleId="Heading1">
    <w:name w:val="heading 1"/>
    <w:basedOn w:val="Normal"/>
    <w:next w:val="Normal"/>
    <w:link w:val="Heading1Char"/>
    <w:uiPriority w:val="9"/>
    <w:qFormat/>
    <w:rsid w:val="00610B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B7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10B7E"/>
  </w:style>
  <w:style w:type="paragraph" w:styleId="Header">
    <w:name w:val="header"/>
    <w:basedOn w:val="Normal"/>
    <w:link w:val="HeaderChar"/>
    <w:uiPriority w:val="99"/>
    <w:unhideWhenUsed/>
    <w:rsid w:val="00610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B7E"/>
    <w:rPr>
      <w:sz w:val="22"/>
      <w:szCs w:val="22"/>
    </w:rPr>
  </w:style>
  <w:style w:type="character" w:styleId="PageNumber">
    <w:name w:val="page number"/>
    <w:basedOn w:val="DefaultParagraphFont"/>
    <w:uiPriority w:val="99"/>
    <w:semiHidden/>
    <w:unhideWhenUsed/>
    <w:rsid w:val="00610B7E"/>
  </w:style>
  <w:style w:type="paragraph" w:styleId="Footer">
    <w:name w:val="footer"/>
    <w:basedOn w:val="Normal"/>
    <w:link w:val="FooterChar"/>
    <w:uiPriority w:val="99"/>
    <w:unhideWhenUsed/>
    <w:rsid w:val="00610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B7E"/>
    <w:rPr>
      <w:sz w:val="22"/>
      <w:szCs w:val="22"/>
    </w:rPr>
  </w:style>
  <w:style w:type="paragraph" w:styleId="NormalWeb">
    <w:name w:val="Normal (Web)"/>
    <w:basedOn w:val="Normal"/>
    <w:uiPriority w:val="99"/>
    <w:unhideWhenUsed/>
    <w:rsid w:val="00AF47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9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Luk21</b:Tag>
    <b:SourceType>InternetSite</b:SourceType>
    <b:Guid>{E7BF3E36-7B5F-4F58-ADEE-42E03BBA2CE0}</b:Guid>
    <b:Author>
      <b:Author>
        <b:NameList>
          <b:Person>
            <b:Last>James</b:Last>
            <b:First>Luke</b:First>
          </b:Person>
        </b:NameList>
      </b:Author>
    </b:Author>
    <b:Title>Electromobilty- Electric vehicles basics, how they work and how they are powered</b:Title>
    <b:InternetSiteTitle>POWER AND BEYOND</b:InternetSiteTitle>
    <b:Year>2021</b:Year>
    <b:Month>02</b:Month>
    <b:Day>04</b:Day>
    <b:URL>https://power-and-beyond.com/electromobility--electric-vehicle-basics-how-they-work-and-how-theyre-powered-a-997269/?cmp=go-ta-art-trf-PuB-DSA-20210801&amp;gclid=EAlalQobChMl2pqy0PKH8wlVkdayCh1mPQduEAAYASAAEglqKvD_BwE</b:URL>
    <b:RefOrder>1</b:RefOrder>
  </b:Source>
  <b:Source>
    <b:Tag>Jui18</b:Tag>
    <b:SourceType>InternetSite</b:SourceType>
    <b:Guid>{586B7FC2-0FA9-AB40-AF02-5D5530C7BDF7}</b:Guid>
    <b:Title>Who are the Top Electric Car Companies?</b:Title>
    <b:Year>2018</b:Year>
    <b:Month>October</b:Month>
    <b:Day>19</b:Day>
    <b:Author>
      <b:Author>
        <b:Corporate>JuiceBlog</b:Corporate>
      </b:Author>
    </b:Author>
    <b:YearAccessed>2021</b:YearAccessed>
    <b:MonthAccessed>September</b:MonthAccessed>
    <b:DayAccessed>18</b:DayAccessed>
    <b:InternetSiteTitle>enelx</b:InternetSiteTitle>
    <b:URL>https://evcharging.enelx.com/eu/about/news/blog/492-top-electric-cars</b:URL>
    <b:RefOrder>2</b:RefOrder>
  </b:Source>
  <b:Source>
    <b:Tag>Ede21</b:Tag>
    <b:SourceType>InternetSite</b:SourceType>
    <b:Guid>{C8B06491-2A2C-704F-B2AB-E6572F7F411F}</b:Guid>
    <b:Author>
      <b:Author>
        <b:NameList>
          <b:Person>
            <b:Last>Edelstein</b:Last>
            <b:First>Stephen</b:First>
          </b:Person>
        </b:NameList>
      </b:Author>
    </b:Author>
    <b:Title>Audi maps out shift to electric</b:Title>
    <b:Year>2021</b:Year>
    <b:Month>June</b:Month>
    <b:Day>23</b:Day>
    <b:YearAccessed>20201</b:YearAccessed>
    <b:MonthAccessed>September</b:MonthAccessed>
    <b:InternetSiteTitle>Green Car Reports</b:InternetSiteTitle>
    <b:URL>https://www.greencarreports.com/news/1132684_audi-maps-out-shift-to-electric-only-evs-launched-from-2026-no-gasoline-models-by-2033</b:URL>
    <b:RefOrder>3</b:RefOrder>
  </b:Source>
  <b:Source>
    <b:Tag>Fel21</b:Tag>
    <b:SourceType>InternetSite</b:SourceType>
    <b:Guid>{F215E364-DE69-410B-848F-7E572AE0ADCB}</b:Guid>
    <b:Author>
      <b:Author>
        <b:NameList>
          <b:Person>
            <b:Last>Richter</b:Last>
            <b:First>Felix</b:First>
          </b:Person>
        </b:NameList>
      </b:Author>
    </b:Author>
    <b:Title>How many cars are on the road and whch country has the most?</b:Title>
    <b:InternetSiteTitle>WORLD ECONOMIC FORUM</b:InternetSiteTitle>
    <b:Year>2021</b:Year>
    <b:Month>May</b:Month>
    <b:Day>07</b:Day>
    <b:URL>https://www.weforum.org/agenda/2021/05/chart-that-is-the-state-of-the-global-electric-car-market</b:URL>
    <b:RefOrder>4</b:RefOrder>
  </b:Source>
</b:Sources>
</file>

<file path=customXml/itemProps1.xml><?xml version="1.0" encoding="utf-8"?>
<ds:datastoreItem xmlns:ds="http://schemas.openxmlformats.org/officeDocument/2006/customXml" ds:itemID="{88544280-C118-4E97-A2ED-69D74510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3</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Huang</dc:creator>
  <cp:keywords/>
  <dc:description/>
  <cp:lastModifiedBy>admin</cp:lastModifiedBy>
  <cp:revision>2</cp:revision>
  <dcterms:created xsi:type="dcterms:W3CDTF">2021-09-26T05:33:00Z</dcterms:created>
  <dcterms:modified xsi:type="dcterms:W3CDTF">2021-09-26T21:26:00Z</dcterms:modified>
</cp:coreProperties>
</file>